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0AB" w:rsidRDefault="003600E8">
      <w:pPr>
        <w:spacing w:after="564" w:line="259" w:lineRule="auto"/>
        <w:ind w:left="0" w:firstLine="0"/>
      </w:pPr>
      <w:bookmarkStart w:id="0" w:name="_GoBack"/>
      <w:bookmarkEnd w:id="0"/>
      <w:r>
        <w:rPr>
          <w:rFonts w:ascii="Times New Roman" w:eastAsia="Times New Roman" w:hAnsi="Times New Roman" w:cs="Times New Roman"/>
          <w:sz w:val="24"/>
        </w:rPr>
        <w:t xml:space="preserve">                                                                                                                           </w:t>
      </w:r>
    </w:p>
    <w:p w:rsidR="00A950AB" w:rsidRDefault="003600E8">
      <w:pPr>
        <w:spacing w:after="0" w:line="259" w:lineRule="auto"/>
        <w:ind w:left="0" w:firstLine="0"/>
      </w:pPr>
      <w:r>
        <w:rPr>
          <w:b/>
          <w:sz w:val="36"/>
        </w:rPr>
        <w:t xml:space="preserve">Welcome to the 2019-2020 swim season!   </w:t>
      </w:r>
    </w:p>
    <w:p w:rsidR="00A950AB" w:rsidRDefault="003600E8">
      <w:pPr>
        <w:spacing w:after="0" w:line="259" w:lineRule="auto"/>
        <w:ind w:left="0" w:firstLine="0"/>
      </w:pPr>
      <w:r>
        <w:rPr>
          <w:b/>
          <w:sz w:val="24"/>
        </w:rPr>
        <w:t xml:space="preserve"> </w:t>
      </w:r>
    </w:p>
    <w:p w:rsidR="00A950AB" w:rsidRDefault="000E219B">
      <w:pPr>
        <w:spacing w:after="0" w:line="242" w:lineRule="auto"/>
        <w:ind w:left="0" w:firstLine="0"/>
      </w:pPr>
      <w:r>
        <w:rPr>
          <w:b/>
          <w:sz w:val="24"/>
        </w:rPr>
        <w:t>For</w:t>
      </w:r>
      <w:r w:rsidR="003600E8">
        <w:rPr>
          <w:b/>
          <w:sz w:val="24"/>
        </w:rPr>
        <w:t xml:space="preserve"> every swimmer to have a safe and positive swim team experience, the following expectations will be put into place.  They are </w:t>
      </w:r>
      <w:r w:rsidR="003600E8" w:rsidRPr="00BB6D02">
        <w:rPr>
          <w:b/>
          <w:sz w:val="24"/>
        </w:rPr>
        <w:t>based upon the YMCA’s f</w:t>
      </w:r>
      <w:r w:rsidR="003600E8">
        <w:rPr>
          <w:b/>
          <w:sz w:val="24"/>
        </w:rPr>
        <w:t xml:space="preserve">our core values of caring, honesty, respect, and responsibility. </w:t>
      </w:r>
    </w:p>
    <w:p w:rsidR="00A950AB" w:rsidRDefault="003600E8">
      <w:pPr>
        <w:spacing w:after="0" w:line="259" w:lineRule="auto"/>
        <w:ind w:left="0" w:firstLine="0"/>
      </w:pPr>
      <w:r>
        <w:t xml:space="preserve"> </w:t>
      </w:r>
    </w:p>
    <w:p w:rsidR="00A950AB" w:rsidRPr="00BB6D02" w:rsidRDefault="003600E8">
      <w:pPr>
        <w:spacing w:after="40"/>
        <w:rPr>
          <w:color w:val="FF0000"/>
        </w:rPr>
      </w:pPr>
      <w:r w:rsidRPr="00BB6D02">
        <w:rPr>
          <w:color w:val="FF0000"/>
        </w:rPr>
        <w:t xml:space="preserve">Caring  </w:t>
      </w:r>
    </w:p>
    <w:p w:rsidR="00A950AB" w:rsidRPr="00BB6D02" w:rsidRDefault="003600E8">
      <w:pPr>
        <w:numPr>
          <w:ilvl w:val="0"/>
          <w:numId w:val="1"/>
        </w:numPr>
        <w:ind w:hanging="360"/>
        <w:rPr>
          <w:color w:val="FF0000"/>
        </w:rPr>
      </w:pPr>
      <w:r w:rsidRPr="00BB6D02">
        <w:rPr>
          <w:color w:val="FF0000"/>
        </w:rPr>
        <w:t xml:space="preserve">Come to practices and meets with a positive, willing attitude. Put forth your best effort! </w:t>
      </w:r>
    </w:p>
    <w:p w:rsidR="00A950AB" w:rsidRPr="00BB6D02" w:rsidRDefault="003600E8">
      <w:pPr>
        <w:numPr>
          <w:ilvl w:val="0"/>
          <w:numId w:val="1"/>
        </w:numPr>
        <w:ind w:hanging="360"/>
        <w:rPr>
          <w:color w:val="FF0000"/>
        </w:rPr>
      </w:pPr>
      <w:r w:rsidRPr="00BB6D02">
        <w:rPr>
          <w:color w:val="FF0000"/>
        </w:rPr>
        <w:t xml:space="preserve">Care about your teammates. Be encouraging and supportive. Cheer for them at meets. </w:t>
      </w:r>
    </w:p>
    <w:p w:rsidR="00A950AB" w:rsidRPr="00BB6D02" w:rsidRDefault="003600E8">
      <w:pPr>
        <w:numPr>
          <w:ilvl w:val="0"/>
          <w:numId w:val="1"/>
        </w:numPr>
        <w:ind w:hanging="360"/>
        <w:rPr>
          <w:color w:val="FF0000"/>
        </w:rPr>
      </w:pPr>
      <w:r w:rsidRPr="00BB6D02">
        <w:rPr>
          <w:color w:val="FF0000"/>
        </w:rPr>
        <w:t xml:space="preserve">Care about yourself. Make healthy choices. Smoking, alcohol, and drugs are unacceptable. </w:t>
      </w:r>
    </w:p>
    <w:p w:rsidR="00A950AB" w:rsidRDefault="003600E8">
      <w:pPr>
        <w:spacing w:after="0" w:line="259" w:lineRule="auto"/>
        <w:ind w:left="0" w:firstLine="0"/>
      </w:pPr>
      <w:r>
        <w:t xml:space="preserve"> </w:t>
      </w:r>
    </w:p>
    <w:p w:rsidR="00A950AB" w:rsidRPr="00BB6D02" w:rsidRDefault="003600E8">
      <w:pPr>
        <w:spacing w:after="37"/>
        <w:rPr>
          <w:color w:val="2F5496" w:themeColor="accent1" w:themeShade="BF"/>
        </w:rPr>
      </w:pPr>
      <w:r w:rsidRPr="00BB6D02">
        <w:rPr>
          <w:color w:val="2F5496" w:themeColor="accent1" w:themeShade="BF"/>
        </w:rPr>
        <w:t xml:space="preserve">Honesty </w:t>
      </w:r>
    </w:p>
    <w:p w:rsidR="00A950AB" w:rsidRPr="00BB6D02" w:rsidRDefault="003600E8">
      <w:pPr>
        <w:numPr>
          <w:ilvl w:val="0"/>
          <w:numId w:val="1"/>
        </w:numPr>
        <w:ind w:hanging="360"/>
        <w:rPr>
          <w:color w:val="2F5496" w:themeColor="accent1" w:themeShade="BF"/>
        </w:rPr>
      </w:pPr>
      <w:r w:rsidRPr="00BB6D02">
        <w:rPr>
          <w:color w:val="2F5496" w:themeColor="accent1" w:themeShade="BF"/>
        </w:rPr>
        <w:t xml:space="preserve">Always tell the truth, regardless of the potential consequence. </w:t>
      </w:r>
    </w:p>
    <w:p w:rsidR="00A950AB" w:rsidRPr="00BB6D02" w:rsidRDefault="003600E8">
      <w:pPr>
        <w:numPr>
          <w:ilvl w:val="0"/>
          <w:numId w:val="1"/>
        </w:numPr>
        <w:ind w:hanging="360"/>
        <w:rPr>
          <w:color w:val="2F5496" w:themeColor="accent1" w:themeShade="BF"/>
        </w:rPr>
      </w:pPr>
      <w:r w:rsidRPr="00BB6D02">
        <w:rPr>
          <w:color w:val="2F5496" w:themeColor="accent1" w:themeShade="BF"/>
        </w:rPr>
        <w:t xml:space="preserve">Be accountable for your actions and decisions; do not blame others. </w:t>
      </w:r>
    </w:p>
    <w:p w:rsidR="00A950AB" w:rsidRPr="00BB6D02" w:rsidRDefault="003600E8">
      <w:pPr>
        <w:numPr>
          <w:ilvl w:val="0"/>
          <w:numId w:val="1"/>
        </w:numPr>
        <w:ind w:hanging="360"/>
        <w:rPr>
          <w:color w:val="2F5496" w:themeColor="accent1" w:themeShade="BF"/>
        </w:rPr>
      </w:pPr>
      <w:r w:rsidRPr="00BB6D02">
        <w:rPr>
          <w:color w:val="2F5496" w:themeColor="accent1" w:themeShade="BF"/>
        </w:rPr>
        <w:t xml:space="preserve">Be honest with your abilities and be honest about what you have completed in a workout. </w:t>
      </w:r>
    </w:p>
    <w:p w:rsidR="00A950AB" w:rsidRPr="00BB6D02" w:rsidRDefault="003600E8">
      <w:pPr>
        <w:numPr>
          <w:ilvl w:val="0"/>
          <w:numId w:val="1"/>
        </w:numPr>
        <w:ind w:hanging="360"/>
        <w:rPr>
          <w:color w:val="2F5496" w:themeColor="accent1" w:themeShade="BF"/>
        </w:rPr>
      </w:pPr>
      <w:r w:rsidRPr="00BB6D02">
        <w:rPr>
          <w:color w:val="2F5496" w:themeColor="accent1" w:themeShade="BF"/>
        </w:rPr>
        <w:t xml:space="preserve">Avoid gossip, both as a speaker and a listener.  </w:t>
      </w:r>
    </w:p>
    <w:p w:rsidR="00A950AB" w:rsidRPr="00BB6D02" w:rsidRDefault="003600E8">
      <w:pPr>
        <w:numPr>
          <w:ilvl w:val="0"/>
          <w:numId w:val="1"/>
        </w:numPr>
        <w:ind w:hanging="360"/>
        <w:rPr>
          <w:color w:val="2F5496" w:themeColor="accent1" w:themeShade="BF"/>
        </w:rPr>
      </w:pPr>
      <w:r w:rsidRPr="00BB6D02">
        <w:rPr>
          <w:color w:val="2F5496" w:themeColor="accent1" w:themeShade="BF"/>
        </w:rPr>
        <w:t xml:space="preserve">There is no place for cheating in swimming.  </w:t>
      </w:r>
    </w:p>
    <w:p w:rsidR="00A950AB" w:rsidRPr="000E219B" w:rsidRDefault="003600E8">
      <w:pPr>
        <w:spacing w:after="0" w:line="259" w:lineRule="auto"/>
        <w:ind w:left="0" w:firstLine="0"/>
        <w:rPr>
          <w:color w:val="auto"/>
        </w:rPr>
      </w:pPr>
      <w:r w:rsidRPr="000E219B">
        <w:rPr>
          <w:color w:val="auto"/>
        </w:rPr>
        <w:t xml:space="preserve"> </w:t>
      </w:r>
    </w:p>
    <w:p w:rsidR="00A950AB" w:rsidRPr="000E219B" w:rsidRDefault="003600E8">
      <w:pPr>
        <w:spacing w:after="40"/>
        <w:rPr>
          <w:color w:val="auto"/>
          <w:highlight w:val="yellow"/>
        </w:rPr>
      </w:pPr>
      <w:r w:rsidRPr="000E219B">
        <w:rPr>
          <w:color w:val="auto"/>
          <w:highlight w:val="yellow"/>
        </w:rPr>
        <w:t xml:space="preserve">Respect  </w:t>
      </w:r>
    </w:p>
    <w:p w:rsidR="00A950AB" w:rsidRPr="000E219B" w:rsidRDefault="003600E8">
      <w:pPr>
        <w:numPr>
          <w:ilvl w:val="0"/>
          <w:numId w:val="1"/>
        </w:numPr>
        <w:ind w:hanging="360"/>
        <w:rPr>
          <w:color w:val="auto"/>
          <w:highlight w:val="yellow"/>
        </w:rPr>
      </w:pPr>
      <w:r w:rsidRPr="000E219B">
        <w:rPr>
          <w:color w:val="auto"/>
          <w:highlight w:val="yellow"/>
        </w:rPr>
        <w:t xml:space="preserve">Swimmers will be expected to show respect for all teammates, coaches, Y staff, officials, and parents. </w:t>
      </w:r>
    </w:p>
    <w:p w:rsidR="00A950AB" w:rsidRPr="000E219B" w:rsidRDefault="003600E8">
      <w:pPr>
        <w:numPr>
          <w:ilvl w:val="0"/>
          <w:numId w:val="1"/>
        </w:numPr>
        <w:ind w:hanging="360"/>
        <w:rPr>
          <w:color w:val="auto"/>
          <w:highlight w:val="yellow"/>
        </w:rPr>
      </w:pPr>
      <w:r w:rsidRPr="000E219B">
        <w:rPr>
          <w:color w:val="auto"/>
          <w:highlight w:val="yellow"/>
        </w:rPr>
        <w:t xml:space="preserve">Follow all pool rules and respect the lifeguard’s authority. Their job is to keep you safe! </w:t>
      </w:r>
    </w:p>
    <w:p w:rsidR="00A950AB" w:rsidRPr="000E219B" w:rsidRDefault="003600E8">
      <w:pPr>
        <w:numPr>
          <w:ilvl w:val="0"/>
          <w:numId w:val="1"/>
        </w:numPr>
        <w:ind w:hanging="360"/>
        <w:rPr>
          <w:color w:val="auto"/>
          <w:highlight w:val="yellow"/>
        </w:rPr>
      </w:pPr>
      <w:r w:rsidRPr="000E219B">
        <w:rPr>
          <w:color w:val="auto"/>
          <w:highlight w:val="yellow"/>
        </w:rPr>
        <w:t xml:space="preserve">There will be no foul, inappropriate, demeaning or belittling language allowed. </w:t>
      </w:r>
    </w:p>
    <w:p w:rsidR="00A950AB" w:rsidRPr="000E219B" w:rsidRDefault="003600E8">
      <w:pPr>
        <w:numPr>
          <w:ilvl w:val="0"/>
          <w:numId w:val="1"/>
        </w:numPr>
        <w:ind w:hanging="360"/>
        <w:rPr>
          <w:color w:val="auto"/>
          <w:highlight w:val="yellow"/>
        </w:rPr>
      </w:pPr>
      <w:r w:rsidRPr="000E219B">
        <w:rPr>
          <w:color w:val="auto"/>
          <w:highlight w:val="yellow"/>
        </w:rPr>
        <w:t xml:space="preserve">Swimmers shall respect </w:t>
      </w:r>
      <w:r w:rsidRPr="000E219B">
        <w:rPr>
          <w:b/>
          <w:color w:val="auto"/>
          <w:highlight w:val="yellow"/>
          <w:u w:val="single"/>
        </w:rPr>
        <w:t>all</w:t>
      </w:r>
      <w:r w:rsidRPr="000E219B">
        <w:rPr>
          <w:color w:val="auto"/>
          <w:highlight w:val="yellow"/>
        </w:rPr>
        <w:t xml:space="preserve"> facilities and equipment that they use. </w:t>
      </w:r>
    </w:p>
    <w:p w:rsidR="00A950AB" w:rsidRPr="000E219B" w:rsidRDefault="003600E8">
      <w:pPr>
        <w:numPr>
          <w:ilvl w:val="0"/>
          <w:numId w:val="1"/>
        </w:numPr>
        <w:spacing w:after="44"/>
        <w:ind w:hanging="360"/>
        <w:rPr>
          <w:color w:val="auto"/>
          <w:highlight w:val="yellow"/>
        </w:rPr>
      </w:pPr>
      <w:r w:rsidRPr="000E219B">
        <w:rPr>
          <w:color w:val="auto"/>
          <w:highlight w:val="yellow"/>
        </w:rPr>
        <w:t xml:space="preserve">Swimmers should show respect for others’ belongings as well.  Destruction, damage, and theft of property is unacceptable. </w:t>
      </w:r>
    </w:p>
    <w:p w:rsidR="00A950AB" w:rsidRDefault="003600E8">
      <w:pPr>
        <w:numPr>
          <w:ilvl w:val="0"/>
          <w:numId w:val="1"/>
        </w:numPr>
        <w:spacing w:after="0" w:line="242" w:lineRule="auto"/>
        <w:ind w:hanging="360"/>
        <w:rPr>
          <w:color w:val="auto"/>
          <w:highlight w:val="yellow"/>
        </w:rPr>
      </w:pPr>
      <w:r w:rsidRPr="000E219B">
        <w:rPr>
          <w:color w:val="auto"/>
          <w:highlight w:val="yellow"/>
        </w:rPr>
        <w:t xml:space="preserve">Treat teammates and opponents with respect. </w:t>
      </w:r>
      <w:r w:rsidRPr="000E219B">
        <w:rPr>
          <w:color w:val="auto"/>
          <w:highlight w:val="yellow"/>
          <w:u w:val="single" w:color="000000"/>
        </w:rPr>
        <w:t>Bullying will not be tolerated and is cause for immediate</w:t>
      </w:r>
      <w:r w:rsidRPr="000E219B">
        <w:rPr>
          <w:color w:val="auto"/>
          <w:highlight w:val="yellow"/>
        </w:rPr>
        <w:t xml:space="preserve"> </w:t>
      </w:r>
      <w:r w:rsidRPr="000E219B">
        <w:rPr>
          <w:color w:val="auto"/>
          <w:highlight w:val="yellow"/>
          <w:u w:val="single" w:color="000000"/>
        </w:rPr>
        <w:t>dismissal from the team. Alert one of the coaches if any bullying occurs.</w:t>
      </w:r>
      <w:r w:rsidRPr="000E219B">
        <w:rPr>
          <w:color w:val="auto"/>
          <w:highlight w:val="yellow"/>
        </w:rPr>
        <w:t xml:space="preserve"> </w:t>
      </w:r>
    </w:p>
    <w:p w:rsidR="00D96328" w:rsidRPr="000E219B" w:rsidRDefault="00514141">
      <w:pPr>
        <w:numPr>
          <w:ilvl w:val="0"/>
          <w:numId w:val="1"/>
        </w:numPr>
        <w:spacing w:after="0" w:line="242" w:lineRule="auto"/>
        <w:ind w:hanging="360"/>
        <w:rPr>
          <w:color w:val="auto"/>
          <w:highlight w:val="yellow"/>
        </w:rPr>
      </w:pPr>
      <w:r>
        <w:rPr>
          <w:color w:val="auto"/>
          <w:highlight w:val="yellow"/>
        </w:rPr>
        <w:t xml:space="preserve">When swimming an individual event, every time, swimmers will be expected to stay in the pool until the last swimmer finishes and will congratulate them. </w:t>
      </w:r>
    </w:p>
    <w:p w:rsidR="00A950AB" w:rsidRPr="000E219B" w:rsidRDefault="003600E8">
      <w:pPr>
        <w:spacing w:after="0" w:line="259" w:lineRule="auto"/>
        <w:ind w:left="0" w:firstLine="0"/>
        <w:rPr>
          <w:color w:val="auto"/>
        </w:rPr>
      </w:pPr>
      <w:r w:rsidRPr="000E219B">
        <w:rPr>
          <w:color w:val="auto"/>
        </w:rPr>
        <w:t xml:space="preserve"> </w:t>
      </w:r>
    </w:p>
    <w:p w:rsidR="00A950AB" w:rsidRPr="000E219B" w:rsidRDefault="003600E8">
      <w:pPr>
        <w:spacing w:after="40"/>
        <w:rPr>
          <w:color w:val="00B050"/>
        </w:rPr>
      </w:pPr>
      <w:r w:rsidRPr="000E219B">
        <w:rPr>
          <w:color w:val="00B050"/>
        </w:rPr>
        <w:t xml:space="preserve">Responsibility   </w:t>
      </w:r>
    </w:p>
    <w:p w:rsidR="00A950AB" w:rsidRPr="000E219B" w:rsidRDefault="003600E8">
      <w:pPr>
        <w:numPr>
          <w:ilvl w:val="0"/>
          <w:numId w:val="1"/>
        </w:numPr>
        <w:ind w:hanging="360"/>
        <w:rPr>
          <w:color w:val="00B050"/>
        </w:rPr>
      </w:pPr>
      <w:r w:rsidRPr="000E219B">
        <w:rPr>
          <w:color w:val="00B050"/>
        </w:rPr>
        <w:t xml:space="preserve">Swimmers are responsible for their own behavior and obligations.    </w:t>
      </w:r>
    </w:p>
    <w:p w:rsidR="00A950AB" w:rsidRPr="000E219B" w:rsidRDefault="003600E8">
      <w:pPr>
        <w:numPr>
          <w:ilvl w:val="0"/>
          <w:numId w:val="1"/>
        </w:numPr>
        <w:ind w:hanging="360"/>
        <w:rPr>
          <w:color w:val="00B050"/>
        </w:rPr>
      </w:pPr>
      <w:r w:rsidRPr="000E219B">
        <w:rPr>
          <w:color w:val="00B050"/>
        </w:rPr>
        <w:t xml:space="preserve">Do your best to attend practice as often as possible. Alert swim team staff of extended absences.  </w:t>
      </w:r>
    </w:p>
    <w:p w:rsidR="00A950AB" w:rsidRPr="000E219B" w:rsidRDefault="003600E8">
      <w:pPr>
        <w:numPr>
          <w:ilvl w:val="0"/>
          <w:numId w:val="1"/>
        </w:numPr>
        <w:ind w:hanging="360"/>
        <w:rPr>
          <w:color w:val="00B050"/>
        </w:rPr>
      </w:pPr>
      <w:r w:rsidRPr="000E219B">
        <w:rPr>
          <w:color w:val="00B050"/>
        </w:rPr>
        <w:t xml:space="preserve">Be on time and ready to do what is asked of you.   </w:t>
      </w:r>
    </w:p>
    <w:p w:rsidR="00A950AB" w:rsidRDefault="003600E8">
      <w:pPr>
        <w:numPr>
          <w:ilvl w:val="0"/>
          <w:numId w:val="1"/>
        </w:numPr>
        <w:ind w:hanging="360"/>
      </w:pPr>
      <w:r w:rsidRPr="000E219B">
        <w:rPr>
          <w:color w:val="00B050"/>
        </w:rPr>
        <w:t xml:space="preserve">Swimmers are responsible for cleaning up after themselves. This includes poolside, the locker rooms, spectator and flop areas both at the Y and all other facilities that we use. </w:t>
      </w:r>
    </w:p>
    <w:p w:rsidR="00A950AB" w:rsidRDefault="003600E8">
      <w:pPr>
        <w:spacing w:after="0" w:line="259" w:lineRule="auto"/>
        <w:ind w:left="0" w:firstLine="0"/>
      </w:pPr>
      <w:r>
        <w:t xml:space="preserve"> </w:t>
      </w:r>
    </w:p>
    <w:p w:rsidR="00A950AB" w:rsidRPr="000E219B" w:rsidRDefault="003600E8">
      <w:pPr>
        <w:spacing w:after="40"/>
      </w:pPr>
      <w:r w:rsidRPr="000E219B">
        <w:t xml:space="preserve">Additional expectations </w:t>
      </w:r>
    </w:p>
    <w:p w:rsidR="00A950AB" w:rsidRPr="000E219B" w:rsidRDefault="003600E8">
      <w:pPr>
        <w:numPr>
          <w:ilvl w:val="0"/>
          <w:numId w:val="1"/>
        </w:numPr>
        <w:spacing w:after="44"/>
        <w:ind w:hanging="360"/>
      </w:pPr>
      <w:r w:rsidRPr="000E219B">
        <w:t xml:space="preserve">Swimmers who are suspended from school or are academically ineligible to participate in school activities may not participate in </w:t>
      </w:r>
      <w:r w:rsidR="00514141">
        <w:t>Stingray</w:t>
      </w:r>
      <w:r w:rsidRPr="000E219B">
        <w:t xml:space="preserve"> events, practices or meets for the duration of the suspension.   </w:t>
      </w:r>
    </w:p>
    <w:p w:rsidR="00A950AB" w:rsidRPr="000E219B" w:rsidRDefault="003600E8">
      <w:pPr>
        <w:numPr>
          <w:ilvl w:val="0"/>
          <w:numId w:val="1"/>
        </w:numPr>
        <w:ind w:hanging="360"/>
      </w:pPr>
      <w:r w:rsidRPr="000E219B">
        <w:t xml:space="preserve">Swimmers shall not use, possess, distribute or sell alcoholic beverages, controlled substances, </w:t>
      </w:r>
      <w:r w:rsidR="000E219B" w:rsidRPr="000E219B">
        <w:t>tobacco,</w:t>
      </w:r>
      <w:r w:rsidRPr="000E219B">
        <w:t xml:space="preserve"> e-cigs or e-cig products (even if not nicotine), anabolic/androgenic steroids, performance enhancing substances, street drugs or any look-a-like products.  </w:t>
      </w:r>
      <w:r w:rsidRPr="000E219B">
        <w:rPr>
          <w:u w:val="single" w:color="000000"/>
        </w:rPr>
        <w:t>Doing so is cause for immediate dismissal from the</w:t>
      </w:r>
      <w:r w:rsidRPr="000E219B">
        <w:t xml:space="preserve"> </w:t>
      </w:r>
      <w:r w:rsidRPr="000E219B">
        <w:rPr>
          <w:u w:val="single" w:color="000000"/>
        </w:rPr>
        <w:t>team.</w:t>
      </w:r>
      <w:r w:rsidRPr="000E219B">
        <w:t xml:space="preserve">   </w:t>
      </w:r>
    </w:p>
    <w:p w:rsidR="00A950AB" w:rsidRDefault="003600E8">
      <w:pPr>
        <w:spacing w:after="0" w:line="259" w:lineRule="auto"/>
        <w:ind w:left="68" w:firstLine="0"/>
        <w:jc w:val="center"/>
      </w:pPr>
      <w:r>
        <w:t xml:space="preserve"> </w:t>
      </w:r>
    </w:p>
    <w:p w:rsidR="00A950AB" w:rsidRDefault="003600E8">
      <w:r>
        <w:t xml:space="preserve">Misbehavior is handled on a case-by-case basis.  Consequences for inappropriate behavior will vary depending on the </w:t>
      </w:r>
      <w:r w:rsidR="000E219B">
        <w:t>situation but</w:t>
      </w:r>
      <w:r>
        <w:t xml:space="preserve"> will be handled in a consistent manner relative to the offense. If unacceptable behavior continues, a meeting with the parent(s)/guardian, </w:t>
      </w:r>
      <w:r w:rsidR="00514141">
        <w:t>aquatic</w:t>
      </w:r>
      <w:r>
        <w:t xml:space="preserve"> director and head coach will be scheduled to discuss disciplinary action. In case of dismissal from the team, no refunds of team fees will be given.  </w:t>
      </w:r>
    </w:p>
    <w:p w:rsidR="00A950AB" w:rsidRDefault="003600E8">
      <w:pPr>
        <w:spacing w:after="74" w:line="259" w:lineRule="auto"/>
        <w:ind w:left="0" w:firstLine="0"/>
      </w:pPr>
      <w:r>
        <w:lastRenderedPageBreak/>
        <w:t xml:space="preserve"> </w:t>
      </w:r>
    </w:p>
    <w:p w:rsidR="00A950AB" w:rsidRDefault="003600E8">
      <w:pPr>
        <w:spacing w:after="12" w:line="259" w:lineRule="auto"/>
        <w:ind w:left="0" w:firstLine="0"/>
      </w:pPr>
      <w:r>
        <w:rPr>
          <w:b/>
          <w:sz w:val="32"/>
        </w:rPr>
        <w:t xml:space="preserve"> </w:t>
      </w:r>
    </w:p>
    <w:p w:rsidR="00A950AB" w:rsidRDefault="003600E8">
      <w:pPr>
        <w:tabs>
          <w:tab w:val="center" w:pos="5405"/>
        </w:tabs>
        <w:spacing w:after="0" w:line="259" w:lineRule="auto"/>
        <w:ind w:left="0" w:firstLine="0"/>
      </w:pPr>
      <w:r>
        <w:rPr>
          <w:b/>
          <w:sz w:val="32"/>
        </w:rPr>
        <w:t xml:space="preserve"> </w:t>
      </w:r>
      <w:r>
        <w:rPr>
          <w:b/>
          <w:sz w:val="32"/>
        </w:rPr>
        <w:tab/>
      </w:r>
      <w:r>
        <w:rPr>
          <w:noProof/>
        </w:rPr>
        <w:drawing>
          <wp:inline distT="0" distB="0" distL="0" distR="0">
            <wp:extent cx="171450" cy="2762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71450" cy="276225"/>
                    </a:xfrm>
                    <a:prstGeom prst="rect">
                      <a:avLst/>
                    </a:prstGeom>
                  </pic:spPr>
                </pic:pic>
              </a:graphicData>
            </a:graphic>
          </wp:inline>
        </w:drawing>
      </w:r>
    </w:p>
    <w:p w:rsidR="00A950AB" w:rsidRDefault="003600E8">
      <w:pPr>
        <w:spacing w:after="520" w:line="259" w:lineRule="auto"/>
        <w:ind w:left="0" w:firstLine="0"/>
      </w:pPr>
      <w:r>
        <w:rPr>
          <w:rFonts w:ascii="Times New Roman" w:eastAsia="Times New Roman" w:hAnsi="Times New Roman" w:cs="Times New Roman"/>
          <w:sz w:val="24"/>
        </w:rPr>
        <w:t xml:space="preserve">                                                                                                                           </w:t>
      </w:r>
    </w:p>
    <w:p w:rsidR="00A950AB" w:rsidRDefault="003600E8">
      <w:pPr>
        <w:spacing w:after="0" w:line="259" w:lineRule="auto"/>
        <w:ind w:left="-5"/>
      </w:pPr>
      <w:r>
        <w:rPr>
          <w:b/>
          <w:sz w:val="32"/>
        </w:rPr>
        <w:t>SWIMMERS:</w:t>
      </w:r>
      <w:r>
        <w:t xml:space="preserve"> </w:t>
      </w:r>
    </w:p>
    <w:p w:rsidR="00A950AB" w:rsidRDefault="003600E8">
      <w:pPr>
        <w:spacing w:after="0" w:line="259" w:lineRule="auto"/>
        <w:ind w:left="0" w:firstLine="0"/>
      </w:pPr>
      <w:r>
        <w:t xml:space="preserve"> </w:t>
      </w:r>
    </w:p>
    <w:p w:rsidR="00A950AB" w:rsidRDefault="003600E8">
      <w:r>
        <w:t xml:space="preserve">I have read and understand the </w:t>
      </w:r>
      <w:r w:rsidR="00514141">
        <w:t>Stingray</w:t>
      </w:r>
      <w:r>
        <w:t xml:space="preserve"> Team Code of Conduct.  I agree to demonstrate honest, caring, respectful, and responsible behavior </w:t>
      </w:r>
      <w:r w:rsidR="000E219B">
        <w:t>always</w:t>
      </w:r>
      <w:r>
        <w:t xml:space="preserve">.  I understand that not following these expectations can result in warnings, sitting out at practice, suspension or dismissal from the team. </w:t>
      </w:r>
    </w:p>
    <w:p w:rsidR="00A950AB" w:rsidRDefault="003600E8">
      <w:pPr>
        <w:spacing w:after="0" w:line="259" w:lineRule="auto"/>
        <w:ind w:left="0" w:firstLine="0"/>
      </w:pPr>
      <w:r>
        <w:t xml:space="preserve"> </w:t>
      </w:r>
    </w:p>
    <w:p w:rsidR="00A950AB" w:rsidRDefault="003600E8">
      <w:pPr>
        <w:spacing w:after="0" w:line="259" w:lineRule="auto"/>
        <w:ind w:left="0" w:firstLine="0"/>
      </w:pPr>
      <w:r>
        <w:t xml:space="preserve"> </w:t>
      </w:r>
    </w:p>
    <w:p w:rsidR="00A950AB" w:rsidRDefault="003600E8">
      <w:r>
        <w:t xml:space="preserve"> ______________________________________________________________________  </w:t>
      </w:r>
    </w:p>
    <w:p w:rsidR="00A950AB" w:rsidRDefault="003600E8">
      <w:r>
        <w:t xml:space="preserve">Swimmer Printed Name </w:t>
      </w:r>
    </w:p>
    <w:p w:rsidR="00A950AB" w:rsidRDefault="003600E8">
      <w:pPr>
        <w:spacing w:after="0" w:line="259" w:lineRule="auto"/>
        <w:ind w:left="0" w:firstLine="0"/>
      </w:pPr>
      <w:r>
        <w:t xml:space="preserve"> </w:t>
      </w:r>
    </w:p>
    <w:p w:rsidR="00A950AB" w:rsidRDefault="003600E8">
      <w:pPr>
        <w:spacing w:after="4" w:line="259" w:lineRule="auto"/>
        <w:ind w:left="0" w:firstLine="0"/>
      </w:pPr>
      <w:r>
        <w:t xml:space="preserve"> </w:t>
      </w:r>
    </w:p>
    <w:p w:rsidR="00A950AB" w:rsidRDefault="003600E8">
      <w:pPr>
        <w:tabs>
          <w:tab w:val="center" w:pos="5761"/>
          <w:tab w:val="center" w:pos="7536"/>
        </w:tabs>
        <w:ind w:left="0" w:firstLine="0"/>
      </w:pPr>
      <w:r>
        <w:t xml:space="preserve">______________________________________________________________________ </w:t>
      </w:r>
      <w:r>
        <w:tab/>
        <w:t xml:space="preserve"> </w:t>
      </w:r>
      <w:r>
        <w:tab/>
        <w:t xml:space="preserve">_____________________________ </w:t>
      </w:r>
    </w:p>
    <w:p w:rsidR="00A950AB" w:rsidRDefault="003600E8">
      <w:pPr>
        <w:tabs>
          <w:tab w:val="center" w:pos="2160"/>
          <w:tab w:val="center" w:pos="2881"/>
          <w:tab w:val="center" w:pos="3601"/>
          <w:tab w:val="center" w:pos="4321"/>
          <w:tab w:val="center" w:pos="5041"/>
          <w:tab w:val="center" w:pos="5761"/>
          <w:tab w:val="center" w:pos="6701"/>
        </w:tabs>
        <w:ind w:left="0" w:firstLine="0"/>
      </w:pPr>
      <w:r>
        <w:t xml:space="preserve">Swimmer Signature </w:t>
      </w:r>
      <w:r>
        <w:tab/>
        <w:t xml:space="preserve"> </w:t>
      </w:r>
      <w:r>
        <w:tab/>
        <w:t xml:space="preserve"> </w:t>
      </w:r>
      <w:r>
        <w:tab/>
        <w:t xml:space="preserve"> </w:t>
      </w:r>
      <w:r>
        <w:tab/>
        <w:t xml:space="preserve"> </w:t>
      </w:r>
      <w:r>
        <w:tab/>
        <w:t xml:space="preserve"> </w:t>
      </w:r>
      <w:r>
        <w:tab/>
        <w:t xml:space="preserve"> </w:t>
      </w:r>
      <w:r>
        <w:tab/>
        <w:t xml:space="preserve">Date </w:t>
      </w:r>
    </w:p>
    <w:p w:rsidR="00A950AB" w:rsidRDefault="003600E8">
      <w:pPr>
        <w:spacing w:after="0" w:line="259" w:lineRule="auto"/>
        <w:ind w:left="0" w:firstLine="0"/>
      </w:pPr>
      <w:r>
        <w:t xml:space="preserve"> </w:t>
      </w:r>
    </w:p>
    <w:p w:rsidR="00A950AB" w:rsidRDefault="003600E8">
      <w:pPr>
        <w:spacing w:after="71" w:line="259" w:lineRule="auto"/>
        <w:ind w:left="0" w:firstLine="0"/>
      </w:pPr>
      <w:r>
        <w:t xml:space="preserve"> </w:t>
      </w:r>
    </w:p>
    <w:p w:rsidR="00A950AB" w:rsidRDefault="003600E8">
      <w:pPr>
        <w:spacing w:after="0" w:line="259" w:lineRule="auto"/>
        <w:ind w:left="-5"/>
      </w:pPr>
      <w:r>
        <w:rPr>
          <w:b/>
          <w:sz w:val="32"/>
        </w:rPr>
        <w:t xml:space="preserve">PARENTS: </w:t>
      </w:r>
    </w:p>
    <w:p w:rsidR="00A950AB" w:rsidRDefault="003600E8">
      <w:pPr>
        <w:spacing w:after="0" w:line="259" w:lineRule="auto"/>
        <w:ind w:left="0" w:firstLine="0"/>
      </w:pPr>
      <w:r>
        <w:rPr>
          <w:b/>
          <w:sz w:val="32"/>
        </w:rPr>
        <w:t xml:space="preserve"> </w:t>
      </w:r>
    </w:p>
    <w:p w:rsidR="00A950AB" w:rsidRDefault="003600E8">
      <w:r>
        <w:t xml:space="preserve">I have read and understand the </w:t>
      </w:r>
      <w:r w:rsidR="00514141">
        <w:t xml:space="preserve">Stingray </w:t>
      </w:r>
      <w:r>
        <w:t xml:space="preserve">Swim Team Code of Conduct.  I have reviewed these expectations with my swimmer.  I understand that failure to follow these expectations can result in verbal warnings, sitting out at practice, suspension or dismissal from the team.  In the case of dismissal, there will be no refunds of dues paid. </w:t>
      </w:r>
    </w:p>
    <w:p w:rsidR="00A950AB" w:rsidRDefault="003600E8">
      <w:pPr>
        <w:spacing w:after="0" w:line="259" w:lineRule="auto"/>
        <w:ind w:left="0" w:firstLine="0"/>
      </w:pPr>
      <w:r>
        <w:t xml:space="preserve"> </w:t>
      </w:r>
    </w:p>
    <w:p w:rsidR="00A950AB" w:rsidRDefault="003600E8">
      <w:r>
        <w:t xml:space="preserve">I understand that as a parent, it is my responsibility to model appropriate behavior.  I will treat all coaches, Y staff, officials, other parents and swimmers with respect.  I will demonstrate good sportsmanship at all meets. I will also use the same four core values at any/all YMCA buildings, functions, and events I attend. </w:t>
      </w:r>
    </w:p>
    <w:p w:rsidR="00A950AB" w:rsidRDefault="003600E8">
      <w:pPr>
        <w:spacing w:after="0" w:line="259" w:lineRule="auto"/>
        <w:ind w:left="0" w:firstLine="0"/>
      </w:pPr>
      <w:r>
        <w:t xml:space="preserve"> </w:t>
      </w:r>
    </w:p>
    <w:p w:rsidR="00A950AB" w:rsidRDefault="003600E8">
      <w:pPr>
        <w:spacing w:after="0" w:line="259" w:lineRule="auto"/>
        <w:ind w:left="0" w:firstLine="0"/>
      </w:pPr>
      <w:r>
        <w:t xml:space="preserve"> </w:t>
      </w:r>
    </w:p>
    <w:p w:rsidR="00A950AB" w:rsidRDefault="003600E8">
      <w:pPr>
        <w:spacing w:after="7" w:line="259" w:lineRule="auto"/>
        <w:ind w:left="0" w:firstLine="0"/>
      </w:pPr>
      <w:r>
        <w:t xml:space="preserve"> </w:t>
      </w:r>
    </w:p>
    <w:p w:rsidR="00A950AB" w:rsidRDefault="003600E8">
      <w:pPr>
        <w:tabs>
          <w:tab w:val="center" w:pos="5761"/>
          <w:tab w:val="center" w:pos="7536"/>
        </w:tabs>
        <w:ind w:left="0" w:firstLine="0"/>
      </w:pPr>
      <w:r>
        <w:t xml:space="preserve"> ______________________________________________________________________ </w:t>
      </w:r>
      <w:r>
        <w:tab/>
        <w:t xml:space="preserve"> </w:t>
      </w:r>
      <w:r>
        <w:tab/>
        <w:t xml:space="preserve">_____________________________ </w:t>
      </w:r>
    </w:p>
    <w:p w:rsidR="00A950AB" w:rsidRDefault="003600E8">
      <w:pPr>
        <w:tabs>
          <w:tab w:val="center" w:pos="2160"/>
          <w:tab w:val="center" w:pos="2881"/>
          <w:tab w:val="center" w:pos="3601"/>
          <w:tab w:val="center" w:pos="4321"/>
          <w:tab w:val="center" w:pos="5041"/>
          <w:tab w:val="center" w:pos="5761"/>
          <w:tab w:val="center" w:pos="6701"/>
        </w:tabs>
        <w:spacing w:after="511"/>
        <w:ind w:left="0" w:firstLine="0"/>
      </w:pPr>
      <w:r>
        <w:t xml:space="preserve"> Parent signature </w:t>
      </w:r>
      <w:r>
        <w:tab/>
        <w:t xml:space="preserve"> </w:t>
      </w:r>
      <w:r>
        <w:tab/>
        <w:t xml:space="preserve"> </w:t>
      </w:r>
      <w:r>
        <w:tab/>
        <w:t xml:space="preserve"> </w:t>
      </w:r>
      <w:r>
        <w:tab/>
        <w:t xml:space="preserve"> </w:t>
      </w:r>
      <w:r>
        <w:tab/>
        <w:t xml:space="preserve"> </w:t>
      </w:r>
      <w:r>
        <w:tab/>
        <w:t xml:space="preserve"> </w:t>
      </w:r>
      <w:r>
        <w:tab/>
        <w:t xml:space="preserve">Date </w:t>
      </w:r>
    </w:p>
    <w:p w:rsidR="00A950AB" w:rsidRDefault="003600E8">
      <w:pPr>
        <w:spacing w:after="0" w:line="259" w:lineRule="auto"/>
        <w:ind w:left="2700" w:firstLine="0"/>
      </w:pPr>
      <w:r>
        <w:rPr>
          <w:noProof/>
        </w:rPr>
        <w:lastRenderedPageBreak/>
        <w:drawing>
          <wp:inline distT="0" distB="0" distL="0" distR="0">
            <wp:extent cx="3425825" cy="3419348"/>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6"/>
                    <a:stretch>
                      <a:fillRect/>
                    </a:stretch>
                  </pic:blipFill>
                  <pic:spPr>
                    <a:xfrm>
                      <a:off x="0" y="0"/>
                      <a:ext cx="3425825" cy="3419348"/>
                    </a:xfrm>
                    <a:prstGeom prst="rect">
                      <a:avLst/>
                    </a:prstGeom>
                  </pic:spPr>
                </pic:pic>
              </a:graphicData>
            </a:graphic>
          </wp:inline>
        </w:drawing>
      </w:r>
    </w:p>
    <w:sectPr w:rsidR="00A950AB">
      <w:pgSz w:w="12240" w:h="15840"/>
      <w:pgMar w:top="2" w:right="722" w:bottom="6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E3955"/>
    <w:multiLevelType w:val="hybridMultilevel"/>
    <w:tmpl w:val="7764D088"/>
    <w:lvl w:ilvl="0" w:tplc="7592BD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120B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86FA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4F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890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9211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344C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09C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7C3C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AB"/>
    <w:rsid w:val="000E219B"/>
    <w:rsid w:val="003600E8"/>
    <w:rsid w:val="00514141"/>
    <w:rsid w:val="00A950AB"/>
    <w:rsid w:val="00BB6D02"/>
    <w:rsid w:val="00C74FD3"/>
    <w:rsid w:val="00D9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E0207-4717-4CE8-9CCD-5C7413E1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4017</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Welcome to the 2012-2013 swim season</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2012-2013 swim season</dc:title>
  <dc:subject/>
  <dc:creator>Jane Marynik</dc:creator>
  <cp:keywords/>
  <cp:lastModifiedBy>Young, Amy</cp:lastModifiedBy>
  <cp:revision>2</cp:revision>
  <dcterms:created xsi:type="dcterms:W3CDTF">2019-09-30T16:41:00Z</dcterms:created>
  <dcterms:modified xsi:type="dcterms:W3CDTF">2019-09-30T16:41:00Z</dcterms:modified>
</cp:coreProperties>
</file>